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3636" w14:textId="77777777" w:rsidR="00072E60" w:rsidRDefault="00B50E32">
      <w:pPr>
        <w:pStyle w:val="Standard"/>
        <w:rPr>
          <w:color w:val="auto"/>
        </w:rPr>
      </w:pPr>
      <w:r>
        <w:rPr>
          <w:rFonts w:ascii="AlternateGothic2 BT" w:hAnsi="AlternateGothic2 BT"/>
          <w:color w:val="auto"/>
          <w:sz w:val="44"/>
          <w:szCs w:val="40"/>
        </w:rPr>
        <w:t xml:space="preserve">Patrice de </w:t>
      </w:r>
      <w:proofErr w:type="spellStart"/>
      <w:r>
        <w:rPr>
          <w:rFonts w:ascii="AlternateGothic2 BT" w:hAnsi="AlternateGothic2 BT"/>
          <w:color w:val="auto"/>
          <w:sz w:val="44"/>
          <w:szCs w:val="40"/>
        </w:rPr>
        <w:t>Bénédetti</w:t>
      </w:r>
      <w:proofErr w:type="spellEnd"/>
      <w:r>
        <w:rPr>
          <w:rFonts w:ascii="AlternateGothic2 BT" w:hAnsi="AlternateGothic2 BT"/>
          <w:color w:val="auto"/>
          <w:sz w:val="44"/>
          <w:szCs w:val="40"/>
        </w:rPr>
        <w:t xml:space="preserve"> présente</w:t>
      </w:r>
    </w:p>
    <w:p w14:paraId="72B293E0" w14:textId="77777777" w:rsidR="00072E60" w:rsidRDefault="00B50E32">
      <w:pPr>
        <w:pStyle w:val="Standard"/>
      </w:pPr>
      <w:r>
        <w:rPr>
          <w:rFonts w:ascii="AlternateGothic2 BT" w:hAnsi="AlternateGothic2 BT"/>
          <w:color w:val="4F81BD"/>
          <w:sz w:val="44"/>
          <w:szCs w:val="40"/>
        </w:rPr>
        <w:t>Jean, solo pour un monument aux morts</w:t>
      </w:r>
    </w:p>
    <w:p w14:paraId="5BF7F3C5" w14:textId="77777777" w:rsidR="009134CB" w:rsidRPr="009134CB" w:rsidRDefault="009134CB" w:rsidP="009134CB">
      <w:pPr>
        <w:pStyle w:val="Standard"/>
        <w:rPr>
          <w:rFonts w:ascii="AlternateGothic2 BT" w:hAnsi="AlternateGothic2 BT"/>
          <w:color w:val="auto"/>
          <w:sz w:val="32"/>
          <w:szCs w:val="32"/>
        </w:rPr>
      </w:pPr>
      <w:r w:rsidRPr="009134CB">
        <w:rPr>
          <w:rFonts w:ascii="AlternateGothic2 BT" w:hAnsi="AlternateGothic2 BT"/>
          <w:color w:val="auto"/>
          <w:sz w:val="32"/>
          <w:szCs w:val="32"/>
        </w:rPr>
        <w:t>Création 2014</w:t>
      </w:r>
    </w:p>
    <w:p w14:paraId="47DFE58C" w14:textId="77777777" w:rsidR="00072E60" w:rsidRPr="009134CB" w:rsidRDefault="00072E60">
      <w:pPr>
        <w:pStyle w:val="Standard"/>
        <w:rPr>
          <w:color w:val="auto"/>
          <w:sz w:val="28"/>
          <w:szCs w:val="28"/>
        </w:rPr>
      </w:pPr>
    </w:p>
    <w:p w14:paraId="7375F85C" w14:textId="77777777" w:rsidR="00072E60" w:rsidRPr="009134CB" w:rsidRDefault="00B50E32">
      <w:pPr>
        <w:pStyle w:val="Standard"/>
        <w:rPr>
          <w:rFonts w:ascii="Arial Narrow" w:hAnsi="Arial Narrow"/>
          <w:color w:val="auto"/>
          <w:sz w:val="28"/>
          <w:szCs w:val="28"/>
        </w:rPr>
      </w:pPr>
      <w:r w:rsidRPr="009134CB">
        <w:rPr>
          <w:rFonts w:ascii="Arial Narrow" w:hAnsi="Arial Narrow" w:cs="Arial"/>
          <w:iCs/>
          <w:color w:val="auto"/>
          <w:sz w:val="28"/>
          <w:szCs w:val="28"/>
        </w:rPr>
        <w:t>Hommage à son père, à Jean Jaurès, à tous les Jean partis au combat bercés par la hardiesse et la foi en le progrès, ce solo de Patrice de Benedetti aborde avec force, tendresse et aménité les notions du don, de l'espoir, du rapport à soi et au monde.</w:t>
      </w:r>
    </w:p>
    <w:p w14:paraId="0FC5CCB9" w14:textId="77777777" w:rsidR="00072E60" w:rsidRPr="009134CB" w:rsidRDefault="00072E60">
      <w:pPr>
        <w:pStyle w:val="Standard"/>
        <w:rPr>
          <w:rFonts w:ascii="Arial Narrow" w:hAnsi="Arial Narrow" w:cs="Arial"/>
          <w:iCs/>
          <w:color w:val="auto"/>
          <w:sz w:val="28"/>
          <w:szCs w:val="28"/>
        </w:rPr>
      </w:pPr>
    </w:p>
    <w:p w14:paraId="324B8CE1" w14:textId="77777777" w:rsidR="00072E60" w:rsidRPr="009134CB" w:rsidRDefault="00B50E32">
      <w:pPr>
        <w:pStyle w:val="Standard"/>
        <w:rPr>
          <w:rFonts w:ascii="Arial Narrow" w:hAnsi="Arial Narrow"/>
          <w:color w:val="auto"/>
          <w:sz w:val="28"/>
          <w:szCs w:val="28"/>
        </w:rPr>
      </w:pPr>
      <w:r w:rsidRPr="009134CB">
        <w:rPr>
          <w:rFonts w:ascii="Arial Narrow" w:hAnsi="Arial Narrow" w:cs="Arial"/>
          <w:iCs/>
          <w:color w:val="auto"/>
          <w:sz w:val="28"/>
          <w:szCs w:val="28"/>
        </w:rPr>
        <w:t xml:space="preserve">Le monument au mort, lieu ordinaire, ne devient « haut lieu » </w:t>
      </w:r>
      <w:proofErr w:type="spellStart"/>
      <w:r w:rsidRPr="009134CB">
        <w:rPr>
          <w:rFonts w:ascii="Arial Narrow" w:hAnsi="Arial Narrow" w:cs="Arial"/>
          <w:iCs/>
          <w:color w:val="auto"/>
          <w:sz w:val="28"/>
          <w:szCs w:val="28"/>
        </w:rPr>
        <w:t>qu</w:t>
      </w:r>
      <w:r w:rsidRPr="009134CB">
        <w:rPr>
          <w:rFonts w:ascii="Arial" w:hAnsi="Arial" w:cs="Arial"/>
          <w:iCs/>
          <w:color w:val="auto"/>
          <w:sz w:val="28"/>
          <w:szCs w:val="28"/>
        </w:rPr>
        <w:t>ʼ</w:t>
      </w:r>
      <w:r w:rsidRPr="009134CB">
        <w:rPr>
          <w:rFonts w:ascii="Arial Narrow" w:hAnsi="Arial Narrow" w:cs="Arial"/>
          <w:iCs/>
          <w:color w:val="auto"/>
          <w:sz w:val="28"/>
          <w:szCs w:val="28"/>
        </w:rPr>
        <w:t>une</w:t>
      </w:r>
      <w:proofErr w:type="spellEnd"/>
      <w:r w:rsidRPr="009134CB">
        <w:rPr>
          <w:rFonts w:ascii="Arial Narrow" w:hAnsi="Arial Narrow" w:cs="Arial"/>
          <w:iCs/>
          <w:color w:val="auto"/>
          <w:sz w:val="28"/>
          <w:szCs w:val="28"/>
        </w:rPr>
        <w:t xml:space="preserve"> ou deux fois dans </w:t>
      </w:r>
      <w:proofErr w:type="spellStart"/>
      <w:r w:rsidRPr="009134CB">
        <w:rPr>
          <w:rFonts w:ascii="Arial Narrow" w:hAnsi="Arial Narrow" w:cs="Arial"/>
          <w:iCs/>
          <w:color w:val="auto"/>
          <w:sz w:val="28"/>
          <w:szCs w:val="28"/>
        </w:rPr>
        <w:t>l</w:t>
      </w:r>
      <w:r w:rsidRPr="009134CB">
        <w:rPr>
          <w:rFonts w:ascii="Arial" w:hAnsi="Arial" w:cs="Arial"/>
          <w:iCs/>
          <w:color w:val="auto"/>
          <w:sz w:val="28"/>
          <w:szCs w:val="28"/>
        </w:rPr>
        <w:t>ʼ</w:t>
      </w:r>
      <w:r w:rsidRPr="009134CB">
        <w:rPr>
          <w:rFonts w:ascii="Arial Narrow" w:hAnsi="Arial Narrow" w:cs="Arial"/>
          <w:iCs/>
          <w:color w:val="auto"/>
          <w:sz w:val="28"/>
          <w:szCs w:val="28"/>
        </w:rPr>
        <w:t>année</w:t>
      </w:r>
      <w:proofErr w:type="spellEnd"/>
      <w:r w:rsidRPr="009134CB">
        <w:rPr>
          <w:rFonts w:ascii="Arial Narrow" w:hAnsi="Arial Narrow" w:cs="Arial"/>
          <w:iCs/>
          <w:color w:val="auto"/>
          <w:sz w:val="28"/>
          <w:szCs w:val="28"/>
        </w:rPr>
        <w:t>.</w:t>
      </w:r>
    </w:p>
    <w:p w14:paraId="17686C02" w14:textId="01A9106A" w:rsidR="00072E60" w:rsidRPr="009134CB" w:rsidRDefault="00B50E32">
      <w:pPr>
        <w:pStyle w:val="Standard"/>
        <w:rPr>
          <w:rFonts w:ascii="Arial Narrow" w:hAnsi="Arial Narrow"/>
          <w:color w:val="auto"/>
          <w:sz w:val="28"/>
          <w:szCs w:val="28"/>
        </w:rPr>
      </w:pPr>
      <w:r w:rsidRPr="009134CB">
        <w:rPr>
          <w:rFonts w:ascii="Arial Narrow" w:hAnsi="Arial Narrow" w:cs="Arial"/>
          <w:iCs/>
          <w:color w:val="auto"/>
          <w:sz w:val="28"/>
          <w:szCs w:val="28"/>
        </w:rPr>
        <w:t xml:space="preserve">Ne pourrait-il être pas être autre chose </w:t>
      </w:r>
      <w:proofErr w:type="spellStart"/>
      <w:r w:rsidRPr="009134CB">
        <w:rPr>
          <w:rFonts w:ascii="Arial Narrow" w:hAnsi="Arial Narrow" w:cs="Arial"/>
          <w:iCs/>
          <w:color w:val="auto"/>
          <w:sz w:val="28"/>
          <w:szCs w:val="28"/>
        </w:rPr>
        <w:t>qu</w:t>
      </w:r>
      <w:r w:rsidRPr="009134CB">
        <w:rPr>
          <w:rFonts w:ascii="Arial" w:hAnsi="Arial" w:cs="Arial"/>
          <w:iCs/>
          <w:color w:val="auto"/>
          <w:sz w:val="28"/>
          <w:szCs w:val="28"/>
        </w:rPr>
        <w:t>ʼ</w:t>
      </w:r>
      <w:r w:rsidRPr="009134CB">
        <w:rPr>
          <w:rFonts w:ascii="Arial Narrow" w:hAnsi="Arial Narrow" w:cs="Arial"/>
          <w:iCs/>
          <w:color w:val="auto"/>
          <w:sz w:val="28"/>
          <w:szCs w:val="28"/>
        </w:rPr>
        <w:t>un</w:t>
      </w:r>
      <w:proofErr w:type="spellEnd"/>
      <w:r w:rsidRPr="009134CB">
        <w:rPr>
          <w:rFonts w:ascii="Arial Narrow" w:hAnsi="Arial Narrow" w:cs="Arial"/>
          <w:iCs/>
          <w:color w:val="auto"/>
          <w:sz w:val="28"/>
          <w:szCs w:val="28"/>
        </w:rPr>
        <w:t xml:space="preserve"> lieu grave, chargé d</w:t>
      </w:r>
      <w:r w:rsidR="009134CB" w:rsidRPr="009134CB">
        <w:rPr>
          <w:rFonts w:ascii="Arial Narrow" w:hAnsi="Arial Narrow" w:cs="Arial"/>
          <w:iCs/>
          <w:color w:val="auto"/>
          <w:sz w:val="28"/>
          <w:szCs w:val="28"/>
        </w:rPr>
        <w:t>’</w:t>
      </w:r>
      <w:r w:rsidRPr="009134CB">
        <w:rPr>
          <w:rFonts w:ascii="Arial Narrow" w:hAnsi="Arial Narrow" w:cs="Arial"/>
          <w:iCs/>
          <w:color w:val="auto"/>
          <w:sz w:val="28"/>
          <w:szCs w:val="28"/>
        </w:rPr>
        <w:t>histoire ?</w:t>
      </w:r>
    </w:p>
    <w:p w14:paraId="1C043B28" w14:textId="77777777" w:rsidR="00072E60" w:rsidRPr="009134CB" w:rsidRDefault="00B50E32">
      <w:pPr>
        <w:pStyle w:val="Standard"/>
        <w:rPr>
          <w:rFonts w:ascii="Arial Narrow" w:hAnsi="Arial Narrow"/>
          <w:color w:val="auto"/>
          <w:sz w:val="28"/>
          <w:szCs w:val="28"/>
        </w:rPr>
      </w:pPr>
      <w:proofErr w:type="spellStart"/>
      <w:r w:rsidRPr="009134CB">
        <w:rPr>
          <w:rFonts w:ascii="Arial Narrow" w:hAnsi="Arial Narrow" w:cs="Arial"/>
          <w:iCs/>
          <w:color w:val="auto"/>
          <w:sz w:val="28"/>
          <w:szCs w:val="28"/>
        </w:rPr>
        <w:t>N</w:t>
      </w:r>
      <w:r w:rsidRPr="009134CB">
        <w:rPr>
          <w:rFonts w:ascii="Arial" w:hAnsi="Arial" w:cs="Arial"/>
          <w:iCs/>
          <w:color w:val="auto"/>
          <w:sz w:val="28"/>
          <w:szCs w:val="28"/>
        </w:rPr>
        <w:t>ʼ</w:t>
      </w:r>
      <w:r w:rsidRPr="009134CB">
        <w:rPr>
          <w:rFonts w:ascii="Arial Narrow" w:hAnsi="Arial Narrow" w:cs="Arial"/>
          <w:iCs/>
          <w:color w:val="auto"/>
          <w:sz w:val="28"/>
          <w:szCs w:val="28"/>
        </w:rPr>
        <w:t>accueillant</w:t>
      </w:r>
      <w:proofErr w:type="spellEnd"/>
      <w:r w:rsidRPr="009134CB">
        <w:rPr>
          <w:rFonts w:ascii="Arial Narrow" w:hAnsi="Arial Narrow" w:cs="Arial"/>
          <w:iCs/>
          <w:color w:val="auto"/>
          <w:sz w:val="28"/>
          <w:szCs w:val="28"/>
        </w:rPr>
        <w:t xml:space="preserve"> que cérémonies et commémorations militaires ?</w:t>
      </w:r>
    </w:p>
    <w:p w14:paraId="695E2A5F" w14:textId="77777777" w:rsidR="00072E60" w:rsidRPr="009134CB" w:rsidRDefault="00B50E32">
      <w:pPr>
        <w:pStyle w:val="Standard"/>
        <w:rPr>
          <w:rFonts w:ascii="Arial Narrow" w:hAnsi="Arial Narrow"/>
          <w:color w:val="auto"/>
          <w:sz w:val="28"/>
          <w:szCs w:val="28"/>
        </w:rPr>
      </w:pPr>
      <w:r w:rsidRPr="009134CB">
        <w:rPr>
          <w:rFonts w:ascii="Arial Narrow" w:hAnsi="Arial Narrow" w:cs="Arial"/>
          <w:iCs/>
          <w:color w:val="auto"/>
          <w:sz w:val="28"/>
          <w:szCs w:val="28"/>
        </w:rPr>
        <w:t xml:space="preserve">Ce </w:t>
      </w:r>
      <w:proofErr w:type="spellStart"/>
      <w:r w:rsidRPr="009134CB">
        <w:rPr>
          <w:rFonts w:ascii="Arial Narrow" w:hAnsi="Arial Narrow" w:cs="Arial"/>
          <w:iCs/>
          <w:color w:val="auto"/>
          <w:sz w:val="28"/>
          <w:szCs w:val="28"/>
        </w:rPr>
        <w:t>n</w:t>
      </w:r>
      <w:r w:rsidRPr="009134CB">
        <w:rPr>
          <w:rFonts w:ascii="Arial" w:hAnsi="Arial" w:cs="Arial"/>
          <w:iCs/>
          <w:color w:val="auto"/>
          <w:sz w:val="28"/>
          <w:szCs w:val="28"/>
        </w:rPr>
        <w:t>ʼ</w:t>
      </w:r>
      <w:r w:rsidRPr="009134CB">
        <w:rPr>
          <w:rFonts w:ascii="Arial Narrow" w:hAnsi="Arial Narrow" w:cs="Arial"/>
          <w:iCs/>
          <w:color w:val="auto"/>
          <w:sz w:val="28"/>
          <w:szCs w:val="28"/>
        </w:rPr>
        <w:t>est</w:t>
      </w:r>
      <w:proofErr w:type="spellEnd"/>
      <w:r w:rsidRPr="009134CB">
        <w:rPr>
          <w:rFonts w:ascii="Arial Narrow" w:hAnsi="Arial Narrow" w:cs="Arial"/>
          <w:iCs/>
          <w:color w:val="auto"/>
          <w:sz w:val="28"/>
          <w:szCs w:val="28"/>
        </w:rPr>
        <w:t xml:space="preserve"> pas un cimetière dans la ville, imposant recueillement et silence.</w:t>
      </w:r>
    </w:p>
    <w:p w14:paraId="5C8C6B3B" w14:textId="77777777" w:rsidR="00072E60" w:rsidRPr="009134CB" w:rsidRDefault="00B50E32">
      <w:pPr>
        <w:pStyle w:val="Standard"/>
        <w:rPr>
          <w:rFonts w:ascii="Arial Narrow" w:hAnsi="Arial Narrow"/>
          <w:color w:val="auto"/>
          <w:sz w:val="28"/>
          <w:szCs w:val="28"/>
        </w:rPr>
      </w:pPr>
      <w:proofErr w:type="spellStart"/>
      <w:r w:rsidRPr="009134CB">
        <w:rPr>
          <w:rFonts w:ascii="Arial Narrow" w:hAnsi="Arial Narrow" w:cs="Arial"/>
          <w:iCs/>
          <w:color w:val="auto"/>
          <w:sz w:val="28"/>
          <w:szCs w:val="28"/>
        </w:rPr>
        <w:t>C</w:t>
      </w:r>
      <w:r w:rsidRPr="009134CB">
        <w:rPr>
          <w:rFonts w:ascii="Arial" w:hAnsi="Arial" w:cs="Arial"/>
          <w:iCs/>
          <w:color w:val="auto"/>
          <w:sz w:val="28"/>
          <w:szCs w:val="28"/>
        </w:rPr>
        <w:t>ʼ</w:t>
      </w:r>
      <w:r w:rsidRPr="009134CB">
        <w:rPr>
          <w:rFonts w:ascii="Arial Narrow" w:hAnsi="Arial Narrow" w:cs="Arial"/>
          <w:iCs/>
          <w:color w:val="auto"/>
          <w:sz w:val="28"/>
          <w:szCs w:val="28"/>
        </w:rPr>
        <w:t>est</w:t>
      </w:r>
      <w:proofErr w:type="spellEnd"/>
      <w:r w:rsidRPr="009134CB">
        <w:rPr>
          <w:rFonts w:ascii="Arial Narrow" w:hAnsi="Arial Narrow" w:cs="Arial"/>
          <w:iCs/>
          <w:color w:val="auto"/>
          <w:sz w:val="28"/>
          <w:szCs w:val="28"/>
        </w:rPr>
        <w:t xml:space="preserve"> un lieu de témoignage ; où la prise de parole devrait être possible, même par le corps.</w:t>
      </w:r>
    </w:p>
    <w:p w14:paraId="11FAA5C8" w14:textId="77777777" w:rsidR="00072E60" w:rsidRPr="009134CB" w:rsidRDefault="00B50E32">
      <w:pPr>
        <w:pStyle w:val="Standard"/>
        <w:rPr>
          <w:rFonts w:ascii="Arial Narrow" w:hAnsi="Arial Narrow"/>
          <w:color w:val="auto"/>
          <w:sz w:val="28"/>
          <w:szCs w:val="28"/>
        </w:rPr>
      </w:pPr>
      <w:r w:rsidRPr="009134CB">
        <w:rPr>
          <w:rFonts w:ascii="Arial Narrow" w:hAnsi="Arial Narrow" w:cs="Arial"/>
          <w:iCs/>
          <w:color w:val="auto"/>
          <w:sz w:val="28"/>
          <w:szCs w:val="28"/>
        </w:rPr>
        <w:t>Une simple tribune de pierre où une histoire pourrait être racontée.</w:t>
      </w:r>
    </w:p>
    <w:p w14:paraId="133E3875" w14:textId="77777777" w:rsidR="00072E60" w:rsidRPr="009134CB" w:rsidRDefault="00072E60">
      <w:pPr>
        <w:pStyle w:val="Standard"/>
        <w:rPr>
          <w:rFonts w:ascii="Arial Narrow" w:hAnsi="Arial Narrow"/>
          <w:color w:val="auto"/>
          <w:sz w:val="28"/>
          <w:szCs w:val="28"/>
        </w:rPr>
      </w:pPr>
    </w:p>
    <w:p w14:paraId="5508A729" w14:textId="77777777" w:rsidR="00072E60" w:rsidRPr="009134CB" w:rsidRDefault="00B50E32">
      <w:pPr>
        <w:pStyle w:val="Standard"/>
        <w:rPr>
          <w:color w:val="auto"/>
          <w:sz w:val="28"/>
          <w:szCs w:val="28"/>
        </w:rPr>
      </w:pPr>
      <w:proofErr w:type="gramStart"/>
      <w:r w:rsidRPr="009134CB">
        <w:rPr>
          <w:rFonts w:ascii="Arial Narrow" w:hAnsi="Arial Narrow" w:cs="Arial Narrow,Bold"/>
          <w:b/>
          <w:bCs/>
          <w:color w:val="auto"/>
          <w:sz w:val="28"/>
          <w:szCs w:val="28"/>
        </w:rPr>
        <w:t>solo</w:t>
      </w:r>
      <w:proofErr w:type="gramEnd"/>
      <w:r w:rsidRPr="009134CB">
        <w:rPr>
          <w:rFonts w:ascii="Arial Narrow" w:hAnsi="Arial Narrow" w:cs="Arial Narrow,Bold"/>
          <w:b/>
          <w:bCs/>
          <w:color w:val="auto"/>
          <w:sz w:val="28"/>
          <w:szCs w:val="28"/>
        </w:rPr>
        <w:t xml:space="preserve"> - danse - 33mn - jauge : 200 personnes - à partir de 6 ans</w:t>
      </w:r>
    </w:p>
    <w:p w14:paraId="047FEFF6" w14:textId="77777777" w:rsidR="00072E60" w:rsidRPr="009134CB" w:rsidRDefault="00072E60">
      <w:pPr>
        <w:pStyle w:val="Standard"/>
        <w:rPr>
          <w:rFonts w:ascii="Arial Narrow" w:hAnsi="Arial Narrow" w:cs="Arial Narrow,Bold"/>
          <w:b/>
          <w:bCs/>
          <w:color w:val="auto"/>
          <w:sz w:val="28"/>
          <w:szCs w:val="28"/>
        </w:rPr>
      </w:pPr>
    </w:p>
    <w:p w14:paraId="3B256B69" w14:textId="77777777" w:rsidR="00072E60" w:rsidRPr="009134CB" w:rsidRDefault="00B50E32">
      <w:pPr>
        <w:pStyle w:val="Standard"/>
        <w:rPr>
          <w:color w:val="auto"/>
          <w:sz w:val="28"/>
          <w:szCs w:val="28"/>
        </w:rPr>
      </w:pPr>
      <w:proofErr w:type="gramStart"/>
      <w:r w:rsidRPr="009134CB">
        <w:rPr>
          <w:rFonts w:ascii="Arial Narrow" w:hAnsi="Arial Narrow" w:cs="Arial Narrow,Bold"/>
          <w:b/>
          <w:bCs/>
          <w:color w:val="auto"/>
          <w:sz w:val="28"/>
          <w:szCs w:val="28"/>
        </w:rPr>
        <w:t>mentions</w:t>
      </w:r>
      <w:proofErr w:type="gramEnd"/>
      <w:r w:rsidRPr="009134CB">
        <w:rPr>
          <w:rFonts w:ascii="Arial Narrow" w:hAnsi="Arial Narrow" w:cs="Arial Narrow,Bold"/>
          <w:b/>
          <w:bCs/>
          <w:color w:val="auto"/>
          <w:sz w:val="28"/>
          <w:szCs w:val="28"/>
        </w:rPr>
        <w:t xml:space="preserve"> obligatoires</w:t>
      </w:r>
    </w:p>
    <w:p w14:paraId="25967A15" w14:textId="00F7179D" w:rsidR="00072E60" w:rsidRPr="009134CB" w:rsidRDefault="00B50E32">
      <w:pPr>
        <w:pStyle w:val="Standard"/>
        <w:suppressAutoHyphens w:val="0"/>
        <w:rPr>
          <w:color w:val="auto"/>
          <w:sz w:val="28"/>
          <w:szCs w:val="28"/>
        </w:rPr>
      </w:pPr>
      <w:r w:rsidRPr="009134CB">
        <w:rPr>
          <w:rFonts w:ascii="Arial Narrow" w:hAnsi="Arial Narrow" w:cs="Arial Narrow,Bold"/>
          <w:b/>
          <w:bCs/>
          <w:color w:val="auto"/>
          <w:sz w:val="28"/>
          <w:szCs w:val="28"/>
        </w:rPr>
        <w:t xml:space="preserve">Co-productions : </w:t>
      </w:r>
      <w:r w:rsidRPr="009134CB">
        <w:rPr>
          <w:rFonts w:ascii="Arial Narrow" w:hAnsi="Arial Narrow" w:cs="Arial Narrow,Bold"/>
          <w:bCs/>
          <w:color w:val="auto"/>
          <w:sz w:val="28"/>
          <w:szCs w:val="28"/>
        </w:rPr>
        <w:t>compagnie P2BYM et</w:t>
      </w:r>
      <w:r w:rsidRPr="009134CB">
        <w:rPr>
          <w:rFonts w:ascii="Arial Narrow" w:hAnsi="Arial Narrow" w:cs="Arial Narrow,Bold"/>
          <w:b/>
          <w:bCs/>
          <w:color w:val="auto"/>
          <w:sz w:val="28"/>
          <w:szCs w:val="28"/>
        </w:rPr>
        <w:t xml:space="preserve"> </w:t>
      </w:r>
      <w:r w:rsidRPr="009134CB">
        <w:rPr>
          <w:rFonts w:ascii="Arial Narrow" w:hAnsi="Arial Narrow" w:cs="Arial Narrow"/>
          <w:color w:val="auto"/>
          <w:sz w:val="28"/>
          <w:szCs w:val="28"/>
        </w:rPr>
        <w:t xml:space="preserve">L'Usine, CNAREP (Tournefeuille / Toulouse Métropole) </w:t>
      </w:r>
      <w:r w:rsidRPr="009134CB">
        <w:rPr>
          <w:rFonts w:ascii="Arial Narrow" w:hAnsi="Arial Narrow" w:cs="Arial Narrow,Bold"/>
          <w:b/>
          <w:bCs/>
          <w:color w:val="auto"/>
          <w:sz w:val="28"/>
          <w:szCs w:val="28"/>
        </w:rPr>
        <w:t xml:space="preserve">Aide à la création </w:t>
      </w:r>
      <w:r w:rsidRPr="009134CB">
        <w:rPr>
          <w:rFonts w:ascii="Arial Narrow" w:hAnsi="Arial Narrow" w:cs="Arial Narrow"/>
          <w:color w:val="auto"/>
          <w:sz w:val="28"/>
          <w:szCs w:val="28"/>
        </w:rPr>
        <w:t xml:space="preserve">Ville de Toulouse </w:t>
      </w:r>
      <w:r w:rsidRPr="009134CB">
        <w:rPr>
          <w:rFonts w:ascii="Arial Narrow" w:eastAsia="MS Gothic" w:hAnsi="Arial Narrow" w:cs="Arial"/>
          <w:b/>
          <w:color w:val="auto"/>
          <w:sz w:val="28"/>
          <w:szCs w:val="28"/>
        </w:rPr>
        <w:t>Label</w:t>
      </w:r>
      <w:r w:rsidRPr="009134CB">
        <w:rPr>
          <w:rFonts w:ascii="Arial Narrow" w:eastAsia="MS Gothic" w:hAnsi="Arial Narrow" w:cs="Arial"/>
          <w:color w:val="auto"/>
          <w:sz w:val="28"/>
          <w:szCs w:val="28"/>
        </w:rPr>
        <w:t xml:space="preserve"> </w:t>
      </w:r>
      <w:r w:rsidRPr="009134CB">
        <w:rPr>
          <w:rFonts w:ascii="Arial Narrow" w:eastAsia="MS Gothic" w:hAnsi="Arial Narrow" w:cs="Arial"/>
          <w:b/>
          <w:bCs/>
          <w:color w:val="auto"/>
          <w:sz w:val="28"/>
          <w:szCs w:val="28"/>
        </w:rPr>
        <w:t>Centenaire 14-18</w:t>
      </w:r>
    </w:p>
    <w:p w14:paraId="18D6306D" w14:textId="681B78D3" w:rsidR="00072E60" w:rsidRPr="009134CB" w:rsidRDefault="008B61B4">
      <w:pPr>
        <w:pStyle w:val="Standard"/>
        <w:rPr>
          <w:rFonts w:ascii="Arial Narrow" w:hAnsi="Arial Narrow"/>
          <w:color w:val="auto"/>
          <w:sz w:val="28"/>
          <w:szCs w:val="28"/>
        </w:rPr>
      </w:pPr>
      <w:r>
        <w:rPr>
          <w:rFonts w:ascii="Arial Narrow" w:hAnsi="Arial Narrow" w:cs="Arial Narrow"/>
          <w:b/>
          <w:color w:val="auto"/>
          <w:sz w:val="28"/>
          <w:szCs w:val="28"/>
        </w:rPr>
        <w:t>P</w:t>
      </w:r>
      <w:r w:rsidR="00B50E32" w:rsidRPr="009134CB">
        <w:rPr>
          <w:rFonts w:ascii="Arial Narrow" w:hAnsi="Arial Narrow" w:cs="Arial Narrow"/>
          <w:b/>
          <w:color w:val="auto"/>
          <w:sz w:val="28"/>
          <w:szCs w:val="28"/>
        </w:rPr>
        <w:t>roduction</w:t>
      </w:r>
      <w:r w:rsidR="00B50E32" w:rsidRPr="009134CB">
        <w:rPr>
          <w:rFonts w:ascii="Arial Narrow" w:hAnsi="Arial Narrow" w:cs="Arial Narrow"/>
          <w:color w:val="auto"/>
          <w:sz w:val="28"/>
          <w:szCs w:val="28"/>
        </w:rPr>
        <w:t xml:space="preserve"> : Les </w:t>
      </w:r>
      <w:proofErr w:type="spellStart"/>
      <w:r w:rsidR="00B50E32" w:rsidRPr="009134CB">
        <w:rPr>
          <w:rFonts w:ascii="Arial Narrow" w:hAnsi="Arial Narrow" w:cs="Arial Narrow"/>
          <w:color w:val="auto"/>
          <w:sz w:val="28"/>
          <w:szCs w:val="28"/>
        </w:rPr>
        <w:t>Thérèses</w:t>
      </w:r>
      <w:proofErr w:type="spellEnd"/>
    </w:p>
    <w:p w14:paraId="59746986" w14:textId="77777777" w:rsidR="00072E60" w:rsidRPr="009134CB" w:rsidRDefault="00072E60">
      <w:pPr>
        <w:pStyle w:val="Standard"/>
        <w:rPr>
          <w:rFonts w:ascii="Arial Narrow" w:hAnsi="Arial Narrow"/>
          <w:iCs/>
          <w:color w:val="auto"/>
          <w:sz w:val="28"/>
          <w:szCs w:val="28"/>
        </w:rPr>
      </w:pPr>
    </w:p>
    <w:p w14:paraId="620117F0" w14:textId="77777777" w:rsidR="00072E60" w:rsidRPr="009134CB" w:rsidRDefault="00B50E32">
      <w:pPr>
        <w:pStyle w:val="Standard"/>
        <w:rPr>
          <w:color w:val="auto"/>
          <w:sz w:val="28"/>
          <w:szCs w:val="28"/>
        </w:rPr>
      </w:pPr>
      <w:r w:rsidRPr="009134CB">
        <w:rPr>
          <w:rFonts w:ascii="Arial Narrow" w:hAnsi="Arial Narrow"/>
          <w:b/>
          <w:color w:val="auto"/>
          <w:sz w:val="28"/>
          <w:szCs w:val="28"/>
        </w:rPr>
        <w:t>Distribution</w:t>
      </w:r>
      <w:r w:rsidRPr="009134CB">
        <w:rPr>
          <w:rFonts w:ascii="Arial Narrow" w:hAnsi="Arial Narrow"/>
          <w:color w:val="auto"/>
          <w:sz w:val="28"/>
          <w:szCs w:val="28"/>
        </w:rPr>
        <w:t xml:space="preserve"> :</w:t>
      </w:r>
    </w:p>
    <w:p w14:paraId="5F003F5B" w14:textId="09AC84FA" w:rsidR="00072E60" w:rsidRPr="009134CB" w:rsidRDefault="00B50E32">
      <w:pPr>
        <w:pStyle w:val="Standard"/>
        <w:rPr>
          <w:color w:val="auto"/>
          <w:sz w:val="28"/>
          <w:szCs w:val="28"/>
        </w:rPr>
      </w:pPr>
      <w:proofErr w:type="gramStart"/>
      <w:r w:rsidRPr="009134CB">
        <w:rPr>
          <w:rFonts w:ascii="Arial Narrow" w:hAnsi="Arial Narrow"/>
          <w:color w:val="auto"/>
          <w:sz w:val="28"/>
          <w:szCs w:val="28"/>
        </w:rPr>
        <w:t>auteur</w:t>
      </w:r>
      <w:proofErr w:type="gramEnd"/>
      <w:r w:rsidRPr="009134CB">
        <w:rPr>
          <w:rFonts w:ascii="Arial Narrow" w:hAnsi="Arial Narrow"/>
          <w:color w:val="auto"/>
          <w:sz w:val="28"/>
          <w:szCs w:val="28"/>
        </w:rPr>
        <w:t xml:space="preserve">, chorégraphe, interprète : Patrice de </w:t>
      </w:r>
      <w:proofErr w:type="spellStart"/>
      <w:r w:rsidRPr="009134CB">
        <w:rPr>
          <w:rFonts w:ascii="Arial Narrow" w:hAnsi="Arial Narrow"/>
          <w:color w:val="auto"/>
          <w:sz w:val="28"/>
          <w:szCs w:val="28"/>
        </w:rPr>
        <w:t>Bénedetti</w:t>
      </w:r>
      <w:proofErr w:type="spellEnd"/>
      <w:r w:rsidR="009134CB">
        <w:rPr>
          <w:rFonts w:ascii="Arial Narrow" w:hAnsi="Arial Narrow"/>
          <w:color w:val="auto"/>
          <w:sz w:val="28"/>
          <w:szCs w:val="28"/>
        </w:rPr>
        <w:t xml:space="preserve"> (Marseille – 13)</w:t>
      </w:r>
    </w:p>
    <w:p w14:paraId="278B78DA" w14:textId="77777777" w:rsidR="00072E60" w:rsidRPr="009134CB" w:rsidRDefault="00B50E32">
      <w:pPr>
        <w:pStyle w:val="Standard"/>
        <w:rPr>
          <w:color w:val="auto"/>
          <w:sz w:val="28"/>
          <w:szCs w:val="28"/>
        </w:rPr>
      </w:pPr>
      <w:proofErr w:type="gramStart"/>
      <w:r w:rsidRPr="009134CB">
        <w:rPr>
          <w:rFonts w:ascii="Arial Narrow" w:hAnsi="Arial Narrow"/>
          <w:color w:val="auto"/>
          <w:sz w:val="28"/>
          <w:szCs w:val="28"/>
        </w:rPr>
        <w:t>regard</w:t>
      </w:r>
      <w:proofErr w:type="gramEnd"/>
      <w:r w:rsidRPr="009134CB">
        <w:rPr>
          <w:rFonts w:ascii="Arial Narrow" w:hAnsi="Arial Narrow"/>
          <w:color w:val="auto"/>
          <w:sz w:val="28"/>
          <w:szCs w:val="28"/>
        </w:rPr>
        <w:t xml:space="preserve"> extérieur : </w:t>
      </w:r>
      <w:proofErr w:type="spellStart"/>
      <w:r w:rsidRPr="009134CB">
        <w:rPr>
          <w:rFonts w:ascii="Arial Narrow" w:hAnsi="Arial Narrow"/>
          <w:color w:val="auto"/>
          <w:sz w:val="28"/>
          <w:szCs w:val="28"/>
        </w:rPr>
        <w:t>Yui</w:t>
      </w:r>
      <w:proofErr w:type="spellEnd"/>
      <w:r w:rsidRPr="009134CB">
        <w:rPr>
          <w:rFonts w:ascii="Arial Narrow" w:hAnsi="Arial Narrow"/>
          <w:color w:val="auto"/>
          <w:sz w:val="28"/>
          <w:szCs w:val="28"/>
        </w:rPr>
        <w:t xml:space="preserve"> </w:t>
      </w:r>
      <w:proofErr w:type="spellStart"/>
      <w:r w:rsidRPr="009134CB">
        <w:rPr>
          <w:rFonts w:ascii="Arial Narrow" w:hAnsi="Arial Narrow"/>
          <w:color w:val="auto"/>
          <w:sz w:val="28"/>
          <w:szCs w:val="28"/>
        </w:rPr>
        <w:t>Mitsuhashi</w:t>
      </w:r>
      <w:proofErr w:type="spellEnd"/>
    </w:p>
    <w:p w14:paraId="2CA8012A" w14:textId="77777777" w:rsidR="00072E60" w:rsidRPr="009134CB" w:rsidRDefault="00072E60">
      <w:pPr>
        <w:pStyle w:val="Standard"/>
        <w:rPr>
          <w:rFonts w:ascii="Arial Narrow" w:hAnsi="Arial Narrow"/>
          <w:color w:val="auto"/>
          <w:sz w:val="28"/>
          <w:szCs w:val="28"/>
        </w:rPr>
      </w:pPr>
    </w:p>
    <w:p w14:paraId="4441640D" w14:textId="34B9F103" w:rsidR="00072E60" w:rsidRPr="009134CB" w:rsidRDefault="00B50E32">
      <w:pPr>
        <w:pStyle w:val="Standard"/>
        <w:rPr>
          <w:color w:val="auto"/>
          <w:sz w:val="28"/>
          <w:szCs w:val="28"/>
        </w:rPr>
      </w:pPr>
      <w:r w:rsidRPr="009134CB">
        <w:rPr>
          <w:rFonts w:ascii="Arial Narrow" w:hAnsi="Arial Narrow"/>
          <w:b/>
          <w:color w:val="auto"/>
          <w:sz w:val="28"/>
          <w:szCs w:val="28"/>
        </w:rPr>
        <w:t>Web :</w:t>
      </w:r>
      <w:r w:rsidR="009134CB" w:rsidRPr="009134CB">
        <w:rPr>
          <w:rFonts w:ascii="Arial Narrow" w:hAnsi="Arial Narrow"/>
          <w:b/>
          <w:color w:val="auto"/>
          <w:sz w:val="28"/>
          <w:szCs w:val="28"/>
        </w:rPr>
        <w:t xml:space="preserve"> </w:t>
      </w:r>
      <w:r w:rsidRPr="009134CB">
        <w:rPr>
          <w:rFonts w:ascii="Arial Narrow" w:hAnsi="Arial Narrow"/>
          <w:color w:val="auto"/>
          <w:sz w:val="28"/>
          <w:szCs w:val="28"/>
        </w:rPr>
        <w:t>http://padeb.canalblog.com/</w:t>
      </w:r>
    </w:p>
    <w:p w14:paraId="06F3292E" w14:textId="77777777" w:rsidR="00072E60" w:rsidRPr="009134CB" w:rsidRDefault="00072E60">
      <w:pPr>
        <w:pStyle w:val="Standard"/>
        <w:rPr>
          <w:rFonts w:ascii="Arial Narrow" w:hAnsi="Arial Narrow"/>
          <w:iCs/>
        </w:rPr>
      </w:pPr>
    </w:p>
    <w:p w14:paraId="3E90589F" w14:textId="77777777" w:rsidR="00C919CC" w:rsidRDefault="009134CB" w:rsidP="009134CB">
      <w:pPr>
        <w:pStyle w:val="Standard"/>
        <w:rPr>
          <w:rFonts w:ascii="Arial Narrow" w:hAnsi="Arial Narrow"/>
          <w:color w:val="auto"/>
          <w:sz w:val="28"/>
          <w:szCs w:val="28"/>
        </w:rPr>
      </w:pPr>
      <w:r w:rsidRPr="009134CB">
        <w:rPr>
          <w:rFonts w:ascii="Arial Narrow" w:hAnsi="Arial Narrow"/>
          <w:b/>
          <w:bCs/>
          <w:color w:val="auto"/>
          <w:sz w:val="28"/>
          <w:szCs w:val="28"/>
        </w:rPr>
        <w:t>Pour tout ce qui concerne la communication</w:t>
      </w:r>
      <w:r w:rsidRPr="009134CB">
        <w:rPr>
          <w:rFonts w:ascii="Arial Narrow" w:hAnsi="Arial Narrow"/>
          <w:color w:val="auto"/>
          <w:sz w:val="28"/>
          <w:szCs w:val="28"/>
        </w:rPr>
        <w:t xml:space="preserve">, </w:t>
      </w:r>
    </w:p>
    <w:p w14:paraId="74BBFE49" w14:textId="74460DE7" w:rsidR="00C919CC" w:rsidRDefault="009134CB" w:rsidP="009134CB">
      <w:pPr>
        <w:pStyle w:val="Standard"/>
        <w:rPr>
          <w:rFonts w:ascii="Arial Narrow" w:hAnsi="Arial Narrow"/>
          <w:b/>
          <w:bCs/>
          <w:color w:val="auto"/>
          <w:sz w:val="28"/>
          <w:szCs w:val="28"/>
        </w:rPr>
      </w:pPr>
      <w:proofErr w:type="gramStart"/>
      <w:r w:rsidRPr="009134CB">
        <w:rPr>
          <w:rFonts w:ascii="Arial Narrow" w:hAnsi="Arial Narrow"/>
          <w:color w:val="auto"/>
          <w:sz w:val="28"/>
          <w:szCs w:val="28"/>
        </w:rPr>
        <w:t>tout</w:t>
      </w:r>
      <w:proofErr w:type="gramEnd"/>
      <w:r w:rsidRPr="009134CB">
        <w:rPr>
          <w:rFonts w:ascii="Arial Narrow" w:hAnsi="Arial Narrow"/>
          <w:color w:val="auto"/>
          <w:sz w:val="28"/>
          <w:szCs w:val="28"/>
        </w:rPr>
        <w:t xml:space="preserve"> est téléchargeable sur le site de</w:t>
      </w:r>
      <w:r w:rsidRPr="009134CB">
        <w:rPr>
          <w:rFonts w:ascii="Arial Narrow" w:hAnsi="Arial Narrow"/>
          <w:b/>
          <w:bCs/>
          <w:color w:val="auto"/>
          <w:sz w:val="28"/>
          <w:szCs w:val="28"/>
        </w:rPr>
        <w:t xml:space="preserve"> </w:t>
      </w:r>
      <w:proofErr w:type="spellStart"/>
      <w:r w:rsidRPr="009134CB">
        <w:rPr>
          <w:rFonts w:ascii="Arial Narrow" w:hAnsi="Arial Narrow"/>
          <w:b/>
          <w:bCs/>
          <w:color w:val="auto"/>
          <w:sz w:val="28"/>
          <w:szCs w:val="28"/>
        </w:rPr>
        <w:t>Picnic</w:t>
      </w:r>
      <w:proofErr w:type="spellEnd"/>
      <w:r w:rsidRPr="009134CB">
        <w:rPr>
          <w:rFonts w:ascii="Arial Narrow" w:hAnsi="Arial Narrow"/>
          <w:b/>
          <w:bCs/>
          <w:color w:val="auto"/>
          <w:sz w:val="28"/>
          <w:szCs w:val="28"/>
        </w:rPr>
        <w:t xml:space="preserve"> Production</w:t>
      </w:r>
      <w:r w:rsidRPr="009134CB">
        <w:rPr>
          <w:rFonts w:ascii="Arial Narrow" w:hAnsi="Arial Narrow"/>
          <w:color w:val="auto"/>
          <w:sz w:val="28"/>
          <w:szCs w:val="28"/>
        </w:rPr>
        <w:t xml:space="preserve">, en cliquant sur le lien suivant </w:t>
      </w:r>
    </w:p>
    <w:p w14:paraId="0ECC5DC5" w14:textId="65DDF5D8" w:rsidR="009134CB" w:rsidRDefault="00000000" w:rsidP="009134CB">
      <w:pPr>
        <w:pStyle w:val="Standard"/>
        <w:rPr>
          <w:rStyle w:val="Lienhypertexte"/>
          <w:rFonts w:ascii="Arial Narrow" w:hAnsi="Arial Narrow"/>
          <w:b/>
          <w:bCs/>
          <w:sz w:val="28"/>
          <w:szCs w:val="28"/>
          <w:lang w:bidi="en-US"/>
        </w:rPr>
      </w:pPr>
      <w:hyperlink r:id="rId6" w:history="1">
        <w:r w:rsidR="00C919CC" w:rsidRPr="006D42A9">
          <w:rPr>
            <w:rStyle w:val="Lienhypertexte"/>
            <w:rFonts w:ascii="Arial Narrow" w:hAnsi="Arial Narrow"/>
            <w:b/>
            <w:bCs/>
            <w:sz w:val="28"/>
            <w:szCs w:val="28"/>
            <w:lang w:bidi="en-US"/>
          </w:rPr>
          <w:t>https://www.picnicproduction.com/patrice-de-benedetti-jean</w:t>
        </w:r>
      </w:hyperlink>
    </w:p>
    <w:p w14:paraId="14651CAA" w14:textId="77777777" w:rsidR="00C919CC" w:rsidRPr="009134CB" w:rsidRDefault="00C919CC" w:rsidP="00C919CC">
      <w:pPr>
        <w:pStyle w:val="Standard"/>
        <w:rPr>
          <w:rFonts w:ascii="Arial Narrow" w:hAnsi="Arial Narrow"/>
          <w:b/>
          <w:bCs/>
          <w:color w:val="auto"/>
          <w:sz w:val="28"/>
          <w:szCs w:val="28"/>
        </w:rPr>
      </w:pPr>
      <w:r>
        <w:rPr>
          <w:rFonts w:ascii="Arial Narrow" w:hAnsi="Arial Narrow"/>
          <w:b/>
          <w:bCs/>
          <w:color w:val="auto"/>
          <w:sz w:val="28"/>
          <w:szCs w:val="28"/>
        </w:rPr>
        <w:t>Affiche à télécharger et imprimer par vos soins</w:t>
      </w:r>
    </w:p>
    <w:p w14:paraId="513609E9" w14:textId="77777777" w:rsidR="009134CB" w:rsidRPr="009134CB" w:rsidRDefault="009134CB" w:rsidP="009134CB">
      <w:pPr>
        <w:pStyle w:val="Standard"/>
        <w:rPr>
          <w:rFonts w:ascii="Arial Narrow" w:hAnsi="Arial Narrow"/>
          <w:b/>
          <w:color w:val="auto"/>
          <w:sz w:val="28"/>
          <w:szCs w:val="28"/>
        </w:rPr>
      </w:pPr>
    </w:p>
    <w:p w14:paraId="21270417" w14:textId="77777777" w:rsidR="009134CB" w:rsidRPr="009134CB" w:rsidRDefault="009134CB" w:rsidP="009134CB">
      <w:pPr>
        <w:pStyle w:val="Standard"/>
        <w:rPr>
          <w:rFonts w:ascii="Arial Narrow" w:hAnsi="Arial Narrow"/>
          <w:color w:val="auto"/>
          <w:sz w:val="28"/>
          <w:szCs w:val="28"/>
        </w:rPr>
      </w:pPr>
      <w:r w:rsidRPr="009134CB">
        <w:rPr>
          <w:rFonts w:ascii="Arial Narrow" w:hAnsi="Arial Narrow"/>
          <w:b/>
          <w:color w:val="auto"/>
          <w:sz w:val="28"/>
          <w:szCs w:val="28"/>
        </w:rPr>
        <w:t xml:space="preserve">Contact communication : Céline </w:t>
      </w:r>
      <w:proofErr w:type="spellStart"/>
      <w:r w:rsidRPr="009134CB">
        <w:rPr>
          <w:rFonts w:ascii="Arial Narrow" w:hAnsi="Arial Narrow"/>
          <w:b/>
          <w:color w:val="auto"/>
          <w:sz w:val="28"/>
          <w:szCs w:val="28"/>
        </w:rPr>
        <w:t>Cailleau</w:t>
      </w:r>
      <w:proofErr w:type="spellEnd"/>
      <w:r w:rsidRPr="009134CB">
        <w:rPr>
          <w:rFonts w:ascii="Arial Narrow" w:hAnsi="Arial Narrow"/>
          <w:color w:val="auto"/>
          <w:sz w:val="28"/>
          <w:szCs w:val="28"/>
        </w:rPr>
        <w:t xml:space="preserve"> (réunion des infos contrats et communication) </w:t>
      </w:r>
      <w:hyperlink r:id="rId7" w:history="1">
        <w:r w:rsidRPr="009134CB">
          <w:rPr>
            <w:rStyle w:val="Lienhypertexte"/>
            <w:rFonts w:ascii="Arial Narrow" w:hAnsi="Arial Narrow"/>
            <w:color w:val="auto"/>
            <w:sz w:val="28"/>
            <w:szCs w:val="28"/>
          </w:rPr>
          <w:t>administration@picnicproduction.com</w:t>
        </w:r>
      </w:hyperlink>
      <w:r w:rsidRPr="009134CB">
        <w:rPr>
          <w:rFonts w:ascii="Arial Narrow" w:hAnsi="Arial Narrow"/>
          <w:color w:val="auto"/>
          <w:sz w:val="28"/>
          <w:szCs w:val="28"/>
        </w:rPr>
        <w:t xml:space="preserve"> </w:t>
      </w:r>
    </w:p>
    <w:p w14:paraId="09035BF2" w14:textId="77777777" w:rsidR="009134CB" w:rsidRDefault="009134CB" w:rsidP="009134CB">
      <w:pPr>
        <w:pStyle w:val="Standard"/>
        <w:rPr>
          <w:rFonts w:ascii="Arial Narrow" w:hAnsi="Arial Narrow"/>
          <w:color w:val="auto"/>
          <w:sz w:val="28"/>
          <w:szCs w:val="28"/>
        </w:rPr>
      </w:pPr>
    </w:p>
    <w:p w14:paraId="336C7B7C" w14:textId="77777777" w:rsidR="009134CB" w:rsidRDefault="009134CB" w:rsidP="009134CB">
      <w:pPr>
        <w:pStyle w:val="Standard"/>
        <w:rPr>
          <w:rFonts w:ascii="Arial Narrow" w:hAnsi="Arial Narrow"/>
          <w:b/>
          <w:color w:val="auto"/>
        </w:rPr>
      </w:pPr>
    </w:p>
    <w:p w14:paraId="2B31C31B" w14:textId="39736FA3" w:rsidR="009134CB" w:rsidRPr="00C919CC" w:rsidRDefault="009134CB" w:rsidP="009134CB">
      <w:pPr>
        <w:pStyle w:val="Standard"/>
        <w:rPr>
          <w:rFonts w:ascii="Arial Narrow" w:hAnsi="Arial Narrow"/>
          <w:b/>
          <w:bCs/>
          <w:color w:val="auto"/>
          <w:sz w:val="24"/>
          <w:szCs w:val="24"/>
        </w:rPr>
      </w:pPr>
      <w:r w:rsidRPr="00C919CC">
        <w:rPr>
          <w:rFonts w:ascii="Arial Narrow" w:hAnsi="Arial Narrow"/>
          <w:b/>
          <w:color w:val="auto"/>
          <w:sz w:val="24"/>
          <w:szCs w:val="24"/>
        </w:rPr>
        <w:t>Patrice de Benedetti</w:t>
      </w:r>
      <w:r w:rsidRPr="00C919CC">
        <w:rPr>
          <w:rFonts w:ascii="Arial Narrow" w:hAnsi="Arial Narrow"/>
          <w:color w:val="auto"/>
          <w:sz w:val="24"/>
          <w:szCs w:val="24"/>
        </w:rPr>
        <w:t xml:space="preserve"> </w:t>
      </w:r>
      <w:r w:rsidRPr="00C919CC">
        <w:rPr>
          <w:rFonts w:ascii="Arial Narrow" w:hAnsi="Arial Narrow"/>
          <w:b/>
          <w:bCs/>
          <w:color w:val="auto"/>
          <w:sz w:val="24"/>
          <w:szCs w:val="24"/>
        </w:rPr>
        <w:t xml:space="preserve">produit par les </w:t>
      </w:r>
      <w:proofErr w:type="spellStart"/>
      <w:r w:rsidRPr="00C919CC">
        <w:rPr>
          <w:rFonts w:ascii="Arial Narrow" w:hAnsi="Arial Narrow"/>
          <w:b/>
          <w:bCs/>
          <w:color w:val="auto"/>
          <w:sz w:val="24"/>
          <w:szCs w:val="24"/>
        </w:rPr>
        <w:t>Thérèses</w:t>
      </w:r>
      <w:proofErr w:type="spellEnd"/>
      <w:r w:rsidRPr="00C919CC">
        <w:rPr>
          <w:rFonts w:ascii="Arial Narrow" w:hAnsi="Arial Narrow"/>
          <w:b/>
          <w:bCs/>
          <w:color w:val="auto"/>
          <w:sz w:val="24"/>
          <w:szCs w:val="24"/>
        </w:rPr>
        <w:t xml:space="preserve">, ZI </w:t>
      </w:r>
      <w:proofErr w:type="spellStart"/>
      <w:r w:rsidRPr="00C919CC">
        <w:rPr>
          <w:rFonts w:ascii="Arial Narrow" w:hAnsi="Arial Narrow"/>
          <w:b/>
          <w:bCs/>
          <w:color w:val="auto"/>
          <w:sz w:val="24"/>
          <w:szCs w:val="24"/>
        </w:rPr>
        <w:t>Pahin</w:t>
      </w:r>
      <w:proofErr w:type="spellEnd"/>
      <w:r w:rsidRPr="00C919CC">
        <w:rPr>
          <w:rFonts w:ascii="Arial Narrow" w:hAnsi="Arial Narrow"/>
          <w:b/>
          <w:bCs/>
          <w:color w:val="auto"/>
          <w:sz w:val="24"/>
          <w:szCs w:val="24"/>
        </w:rPr>
        <w:t xml:space="preserve"> – 6 Impasse Marcel Paul – 31170 Tournefeuille</w:t>
      </w:r>
    </w:p>
    <w:p w14:paraId="397F8521" w14:textId="77777777" w:rsidR="00072E60" w:rsidRPr="009134CB" w:rsidRDefault="00072E60">
      <w:pPr>
        <w:pStyle w:val="Standard"/>
        <w:rPr>
          <w:rFonts w:ascii="Arial Narrow" w:hAnsi="Arial Narrow"/>
          <w:color w:val="auto"/>
        </w:rPr>
      </w:pPr>
    </w:p>
    <w:sectPr w:rsidR="00072E60" w:rsidRPr="009134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5BE7" w14:textId="77777777" w:rsidR="000161C4" w:rsidRDefault="000161C4">
      <w:r>
        <w:separator/>
      </w:r>
    </w:p>
  </w:endnote>
  <w:endnote w:type="continuationSeparator" w:id="0">
    <w:p w14:paraId="2E83C0D2" w14:textId="77777777" w:rsidR="000161C4" w:rsidRDefault="0001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lternateGothic2 BT">
    <w:altName w:val="Calibr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Narrow,Bold">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2883" w14:textId="77777777" w:rsidR="000161C4" w:rsidRDefault="000161C4">
      <w:r>
        <w:rPr>
          <w:color w:val="000000"/>
        </w:rPr>
        <w:separator/>
      </w:r>
    </w:p>
  </w:footnote>
  <w:footnote w:type="continuationSeparator" w:id="0">
    <w:p w14:paraId="579E7353" w14:textId="77777777" w:rsidR="000161C4" w:rsidRDefault="00016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60"/>
    <w:rsid w:val="000161C4"/>
    <w:rsid w:val="00072E60"/>
    <w:rsid w:val="0068797F"/>
    <w:rsid w:val="00730E16"/>
    <w:rsid w:val="008B61B4"/>
    <w:rsid w:val="009134CB"/>
    <w:rsid w:val="00B50E32"/>
    <w:rsid w:val="00C91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8CB8"/>
  <w15:docId w15:val="{48EB5E5B-98DA-4056-8F2B-7DA123CE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200" w:lineRule="atLeast"/>
    </w:pPr>
    <w:rPr>
      <w:rFonts w:ascii="Tahoma" w:eastAsia="Times New Roman" w:hAnsi="Tahoma"/>
      <w:color w:val="FFFFFF"/>
      <w:sz w:val="36"/>
      <w:szCs w:val="36"/>
      <w:lang w:val="fr-FR"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re">
    <w:name w:val="Title"/>
    <w:basedOn w:val="Standard"/>
    <w:next w:val="Sous-titre"/>
    <w:uiPriority w:val="10"/>
    <w:qFormat/>
    <w:pPr>
      <w:keepNext/>
      <w:spacing w:before="240" w:after="120"/>
    </w:pPr>
    <w:rPr>
      <w:rFonts w:ascii="Arial" w:hAnsi="Arial"/>
      <w:b/>
      <w:bCs/>
      <w:sz w:val="28"/>
      <w:szCs w:val="28"/>
    </w:rPr>
  </w:style>
  <w:style w:type="paragraph" w:styleId="Sous-titre">
    <w:name w:val="Subtitle"/>
    <w:basedOn w:val="Heading"/>
    <w:next w:val="Textbody"/>
    <w:uiPriority w:val="11"/>
    <w:qFormat/>
    <w:pPr>
      <w:jc w:val="center"/>
    </w:pPr>
    <w:rPr>
      <w:i/>
      <w:iCs/>
    </w:rPr>
  </w:style>
  <w:style w:type="paragraph" w:customStyle="1" w:styleId="Default">
    <w:name w:val="Default"/>
    <w:pPr>
      <w:widowControl/>
    </w:pPr>
    <w:rPr>
      <w:rFonts w:ascii="Arial" w:hAnsi="Arial" w:cs="Arial"/>
      <w:color w:val="000000"/>
      <w:lang w:val="fr-FR" w:bidi="ar-SA"/>
    </w:rPr>
  </w:style>
  <w:style w:type="character" w:customStyle="1" w:styleId="Internetlink">
    <w:name w:val="Internet link"/>
    <w:basedOn w:val="Policepardfaut"/>
    <w:rPr>
      <w:color w:val="0000FF"/>
      <w:u w:val="single"/>
    </w:rPr>
  </w:style>
  <w:style w:type="character" w:styleId="Lienhypertexte">
    <w:name w:val="Hyperlink"/>
    <w:basedOn w:val="Policepardfaut"/>
    <w:uiPriority w:val="99"/>
    <w:unhideWhenUsed/>
    <w:rsid w:val="009134CB"/>
    <w:rPr>
      <w:color w:val="0563C1" w:themeColor="hyperlink"/>
      <w:u w:val="single"/>
    </w:rPr>
  </w:style>
  <w:style w:type="character" w:styleId="Mentionnonrsolue">
    <w:name w:val="Unresolved Mention"/>
    <w:basedOn w:val="Policepardfaut"/>
    <w:uiPriority w:val="99"/>
    <w:semiHidden/>
    <w:unhideWhenUsed/>
    <w:rsid w:val="00913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tion@picnicproduc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cnicproduction.com/patrice-de-benedetti-je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0</DocSecurity>
  <Lines>12</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dc:creator>
  <cp:lastModifiedBy>CAILLEAU Céline</cp:lastModifiedBy>
  <cp:revision>2</cp:revision>
  <dcterms:created xsi:type="dcterms:W3CDTF">2022-11-23T15:55:00Z</dcterms:created>
  <dcterms:modified xsi:type="dcterms:W3CDTF">2022-11-23T15:55:00Z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